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94" w:rsidRDefault="00CE1F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F7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6236"/>
            <wp:effectExtent l="0" t="0" r="3175" b="0"/>
            <wp:docPr id="2" name="Рисунок 2" descr="C:\Users\sad17\Desktop\скан кати\scaned_document-14-41-00.pdf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7\Desktop\скан кати\scaned_document-14-41-00.pdf-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556" w:rsidRDefault="00D53556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F3D" w:rsidRDefault="00742F3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556" w:rsidRDefault="00D53556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Pr="002C41FA" w:rsidRDefault="001E00F0" w:rsidP="003170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20"/>
          <w:szCs w:val="20"/>
        </w:rPr>
        <w:lastRenderedPageBreak/>
        <w:t>«</w:t>
      </w:r>
      <w:proofErr w:type="gramStart"/>
      <w:r w:rsidRPr="002C41FA">
        <w:rPr>
          <w:rFonts w:ascii="Times New Roman" w:hAnsi="Times New Roman" w:cs="Times New Roman"/>
          <w:sz w:val="20"/>
          <w:szCs w:val="20"/>
        </w:rPr>
        <w:t xml:space="preserve">Согласовано»  </w:t>
      </w:r>
      <w:r w:rsidR="0031708D" w:rsidRPr="002C41F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31708D" w:rsidRPr="002C41FA">
        <w:rPr>
          <w:rFonts w:ascii="Times New Roman" w:hAnsi="Times New Roman" w:cs="Times New Roman"/>
          <w:sz w:val="20"/>
          <w:szCs w:val="20"/>
        </w:rPr>
        <w:t xml:space="preserve">      </w:t>
      </w:r>
      <w:r w:rsidRPr="002C41F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1708D" w:rsidRPr="002C41FA">
        <w:rPr>
          <w:rFonts w:ascii="Times New Roman" w:hAnsi="Times New Roman" w:cs="Times New Roman"/>
          <w:sz w:val="20"/>
          <w:szCs w:val="20"/>
        </w:rPr>
        <w:t xml:space="preserve">   «Согласовано»                                         «Утверждено»</w:t>
      </w:r>
    </w:p>
    <w:p w:rsidR="0031708D" w:rsidRPr="002C41FA" w:rsidRDefault="001E00F0" w:rsidP="003170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20"/>
          <w:szCs w:val="20"/>
        </w:rPr>
        <w:t xml:space="preserve">Общим собранием работников          </w:t>
      </w:r>
      <w:r w:rsidR="0031708D" w:rsidRPr="002C41FA">
        <w:rPr>
          <w:rFonts w:ascii="Times New Roman" w:hAnsi="Times New Roman" w:cs="Times New Roman"/>
          <w:sz w:val="20"/>
          <w:szCs w:val="20"/>
        </w:rPr>
        <w:t xml:space="preserve">  </w:t>
      </w:r>
      <w:r w:rsidRPr="002C41FA">
        <w:rPr>
          <w:rFonts w:ascii="Times New Roman" w:hAnsi="Times New Roman" w:cs="Times New Roman"/>
          <w:sz w:val="20"/>
          <w:szCs w:val="20"/>
        </w:rPr>
        <w:t xml:space="preserve">Советом  </w:t>
      </w:r>
      <w:r w:rsidR="0031708D" w:rsidRPr="002C41FA">
        <w:rPr>
          <w:rFonts w:ascii="Times New Roman" w:hAnsi="Times New Roman" w:cs="Times New Roman"/>
          <w:sz w:val="20"/>
          <w:szCs w:val="20"/>
        </w:rPr>
        <w:t xml:space="preserve"> </w:t>
      </w:r>
      <w:r w:rsidRPr="002C41FA">
        <w:rPr>
          <w:rFonts w:ascii="Times New Roman" w:hAnsi="Times New Roman" w:cs="Times New Roman"/>
          <w:sz w:val="20"/>
          <w:szCs w:val="20"/>
        </w:rPr>
        <w:t>родителей</w:t>
      </w:r>
      <w:r w:rsidR="0031708D" w:rsidRPr="002C41F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C41F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1708D" w:rsidRPr="002C41FA">
        <w:rPr>
          <w:rFonts w:ascii="Times New Roman" w:hAnsi="Times New Roman" w:cs="Times New Roman"/>
          <w:sz w:val="20"/>
          <w:szCs w:val="20"/>
        </w:rPr>
        <w:t>Приказом заведующего</w:t>
      </w:r>
    </w:p>
    <w:p w:rsidR="0031708D" w:rsidRPr="002C41FA" w:rsidRDefault="0031708D" w:rsidP="003170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20"/>
          <w:szCs w:val="20"/>
        </w:rPr>
        <w:t>МАДОУ «Детский сад №</w:t>
      </w:r>
      <w:proofErr w:type="gramStart"/>
      <w:r w:rsidRPr="002C41FA">
        <w:rPr>
          <w:rFonts w:ascii="Times New Roman" w:hAnsi="Times New Roman" w:cs="Times New Roman"/>
          <w:sz w:val="20"/>
          <w:szCs w:val="20"/>
        </w:rPr>
        <w:t xml:space="preserve">17»   </w:t>
      </w:r>
      <w:proofErr w:type="gramEnd"/>
      <w:r w:rsidRPr="002C41FA">
        <w:rPr>
          <w:rFonts w:ascii="Times New Roman" w:hAnsi="Times New Roman" w:cs="Times New Roman"/>
          <w:sz w:val="20"/>
          <w:szCs w:val="20"/>
        </w:rPr>
        <w:t xml:space="preserve">          МАДОУ «Детский сад №17»                МАДОУ «Детский сад №17»</w:t>
      </w:r>
    </w:p>
    <w:p w:rsidR="0031708D" w:rsidRPr="002C41FA" w:rsidRDefault="0031708D" w:rsidP="003170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2C41F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2C41FA">
        <w:rPr>
          <w:rFonts w:ascii="Times New Roman" w:hAnsi="Times New Roman" w:cs="Times New Roman"/>
          <w:sz w:val="20"/>
          <w:szCs w:val="20"/>
        </w:rPr>
        <w:t>_____________2020г.            «__</w:t>
      </w:r>
      <w:proofErr w:type="gramStart"/>
      <w:r w:rsidRPr="002C41F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2C41FA">
        <w:rPr>
          <w:rFonts w:ascii="Times New Roman" w:hAnsi="Times New Roman" w:cs="Times New Roman"/>
          <w:sz w:val="20"/>
          <w:szCs w:val="20"/>
        </w:rPr>
        <w:t>_____________2020г.               «__</w:t>
      </w:r>
      <w:proofErr w:type="gramStart"/>
      <w:r w:rsidRPr="002C41F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2C41FA">
        <w:rPr>
          <w:rFonts w:ascii="Times New Roman" w:hAnsi="Times New Roman" w:cs="Times New Roman"/>
          <w:sz w:val="20"/>
          <w:szCs w:val="20"/>
        </w:rPr>
        <w:t>_____________2020г.</w:t>
      </w:r>
    </w:p>
    <w:p w:rsidR="0031708D" w:rsidRPr="002C41FA" w:rsidRDefault="0031708D" w:rsidP="003170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20"/>
          <w:szCs w:val="20"/>
        </w:rPr>
        <w:t>Протокол №____________               Протокол №____________                   ___________</w:t>
      </w:r>
      <w:proofErr w:type="spellStart"/>
      <w:r w:rsidRPr="002C41FA">
        <w:rPr>
          <w:rFonts w:ascii="Times New Roman" w:hAnsi="Times New Roman" w:cs="Times New Roman"/>
          <w:sz w:val="20"/>
          <w:szCs w:val="20"/>
        </w:rPr>
        <w:t>Т.А.Пескишева</w:t>
      </w:r>
      <w:proofErr w:type="spellEnd"/>
    </w:p>
    <w:p w:rsidR="00A90DEC" w:rsidRPr="002C41FA" w:rsidRDefault="00A90DEC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Pr="002C41FA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1708D" w:rsidRPr="002C41FA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урегулированию споров между участниками</w:t>
      </w:r>
    </w:p>
    <w:p w:rsidR="0031708D" w:rsidRPr="002C41FA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отношений </w:t>
      </w:r>
    </w:p>
    <w:p w:rsidR="0031708D" w:rsidRPr="002C41FA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</w:p>
    <w:p w:rsidR="00A90DEC" w:rsidRPr="002C41FA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«Детский сад №17»</w:t>
      </w:r>
    </w:p>
    <w:p w:rsidR="00A90DEC" w:rsidRPr="002C41FA" w:rsidRDefault="00A90DEC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DEC" w:rsidRPr="002C41FA" w:rsidRDefault="00A90DEC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DEC" w:rsidRDefault="00A90DEC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DEC" w:rsidRDefault="00A90DEC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Default="0031708D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08D" w:rsidRPr="0031708D" w:rsidRDefault="0031708D" w:rsidP="0031708D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1708D">
        <w:rPr>
          <w:rFonts w:ascii="Times New Roman" w:eastAsia="Times New Roman" w:hAnsi="Times New Roman" w:cs="Times New Roman"/>
          <w:bCs/>
          <w:lang w:eastAsia="ru-RU"/>
        </w:rPr>
        <w:t>г. Череповец</w:t>
      </w:r>
    </w:p>
    <w:p w:rsidR="00A90DEC" w:rsidRPr="0031708D" w:rsidRDefault="0031708D" w:rsidP="0031708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2020г.</w:t>
      </w:r>
    </w:p>
    <w:p w:rsidR="00CC6D26" w:rsidRPr="00CC6D26" w:rsidRDefault="00CC6D26" w:rsidP="00CC6D2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82D81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Настоящее Положение разработано в соответствии с Федеральным законом от 29 декабря 2012 г. № 273-ФЗ «Об образовании в Российской Федерации» (далее – 273-ФЗ «Об образовании в Российской Федерации»)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</w:t>
      </w:r>
      <w:r w:rsidR="00682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локальных нормативных актов.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устанавливает порядок создания, организации работы, принятия и исполнения решений Комиссии по урегулированию споров (далее – Комиссия) между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317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МАДОУ «Детский сад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</w:p>
    <w:p w:rsid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утверждено с учётом мнения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р</w:t>
      </w:r>
      <w:r w:rsidR="003170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МАДОУ «Детский сад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7» и 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родителей (законных представителей) несовершеннолетних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(воспитанников).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Изменения в Положение могут быть внесены только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етом мнения 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родителей, а также представительного органа работников ОУ.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своей деятельности Комиссия руководствуется Конституцией РФ, 273-ФЗ "Об образовании в Российской Федерации", а также 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ОУ, и настоящим Положением. 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2"/>
      <w:bookmarkEnd w:id="1"/>
      <w:r w:rsidRPr="00CC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Формирование Комиссии и организация её работы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иссия создаётся в составе 6 (шести)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представителей работников общеобразовательного учреждения (ОУ). 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представительным органом работников </w:t>
      </w:r>
      <w:r w:rsidR="00317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7».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приказом заведующего. Срок полномочий Комиссии – три года</w:t>
      </w:r>
      <w:r w:rsidRPr="00CC6D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Члены Комиссии осуществляют свою деятельность на безвозмездной основе.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состав Комиссии входят председатель Комиссии, заместитель председателя Комиссии, ответственный секретарь и члены Комиссии.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Руководство Комиссией осуществляет председатель, избираемый простым большинством голосов членов комиссии из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 лиц, входящих в ее состав. Председатель Комиссии: 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общее руко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 деятельностью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ьствует на заседаниях Комиссии;</w:t>
      </w:r>
    </w:p>
    <w:p w:rsidR="005B6CEC" w:rsidRDefault="005B6CEC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организует работу Комиссии; </w:t>
      </w:r>
    </w:p>
    <w:p w:rsidR="005B6CEC" w:rsidRDefault="005B6CEC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C6D26"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план работы Комиссии;</w:t>
      </w:r>
    </w:p>
    <w:p w:rsidR="005B6CEC" w:rsidRDefault="005B6CEC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D26"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общий контроль за 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принятых Комиссией решений;</w:t>
      </w:r>
    </w:p>
    <w:p w:rsidR="00CC6D26" w:rsidRPr="00CC6D26" w:rsidRDefault="005B6CEC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D26"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распределяет обязанности между членами Комиссии.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Заместитель председателя Комиссии назначается 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председателя Комиссии.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Комиссии: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инирует работу членов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готовит документы, выно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симые на рассмотрение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контроль за вып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олнением плана работы Комиссии;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отсутствия председателя Комиссии выполняет его обязанности.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Ответственным секретарем Комиссии являет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представитель работников ОУ. 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ветственный секретарь Комиссии: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органи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 делопроизводство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веде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протоколы заседаний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заседания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информирует о реше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Комиссии администрацию ОУ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родителей, а также представительный орг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 работников ОУ;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доводит решения Комиссии до сведения участника образовательных отношений, обратившегося в Комиссию с 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урегулирования конфликта;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обеспечивает контро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выполнения решений Комиссии;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несет ответственность за сохранность документов и иных материалов, рассматриваемых на заседаниях Комиссии.</w:t>
      </w:r>
    </w:p>
    <w:p w:rsidR="005B6CEC" w:rsidRDefault="005B6CEC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Член Комиссии имеет право: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отсутствия на заседании изложить свое мнение по рассматриваемым вопросам в письменной форме, которое оглашается на засед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и приобщается к протоколу;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случае несогласия с принятым на заседании решением Комиссии излагать в письменной форме свое мнение, которое подлежит обязательному приобщению 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участие в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заседаний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обращаться к председателю Комиссии по вопросам, в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 в компетенцию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по вопросам, входящим в компетенцию Комиссии, за необходимой информацией к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органам и организациям;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вносить предложения руководству Комиссии о совершенствовании организации работы Комиссии.</w:t>
      </w:r>
    </w:p>
    <w:p w:rsidR="005B6CEC" w:rsidRDefault="005B6CEC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Член Комиссии обязан: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в заседаниях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возложенные на него функции в соответствии с П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и решениями Комиссии;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требования законодательных и иных нормативных правовых актов при реализации св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функций;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Досрочное прекращение полномочий члена Комиссии осуществл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яется: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личного заявления члена Комисси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исключении из его состава;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требованию не менее 2/3 членов Комиссии, 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выраженному в письменной форме;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отчисления из ОУ обучающегося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(воспитанника)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родителем (законным представителем) которого является член Комиссии, или увольне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работника – члена Комиссии;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CC6D26" w:rsidRPr="00CC6D26" w:rsidRDefault="00CC6D26" w:rsidP="005B6CEC">
      <w:pPr>
        <w:spacing w:after="0" w:line="240" w:lineRule="auto"/>
        <w:ind w:left="150" w:right="150"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3"/>
      <w:bookmarkEnd w:id="2"/>
      <w:r w:rsidRPr="00CC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и полномочия Комиссии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осуществл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следующие функции: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прием и рассмотрение обращений участников образовательных отношений по вопросам р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права на образование;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</w:t>
      </w:r>
      <w:r w:rsidR="0068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нормативных актов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урегулирование разногласий между участни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решений по результатам рассмотрения обращений.</w:t>
      </w:r>
    </w:p>
    <w:p w:rsidR="005B6CEC" w:rsidRDefault="005B6CEC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имеет право: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запрашивать у участников образовательных отношений необходимые для ее деятельности док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ументы, материалы и информацию;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сроки представления запрашиваемых документов, материалов и информ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необходимые консультации по рассматриваемым спорам с участни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приглашать участников образовательных отношений для дачи разъяснений.</w:t>
      </w:r>
    </w:p>
    <w:p w:rsidR="005B6CEC" w:rsidRDefault="005B6CEC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обязана: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объективно, полно и всесторонне рассматривать обращение участ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образовательных отношений;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обеспечивать соблюдение прав и свобод участн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образовательных отношений;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стремиться к урегулированию разногласий между участни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наличия уважительной причины пропуска заседания заявителем или тем лицом, действия которого обжалуются, по их просьбе перен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 заседание на другой срок;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рассматривать обращение в течение десяти календарных дней с момента поступлени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обращения в письменной форме;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решение в соответствии с законодательством об образовании, локальными нормативными актами ОУ.</w:t>
      </w:r>
    </w:p>
    <w:p w:rsidR="00CC6D26" w:rsidRPr="00CC6D26" w:rsidRDefault="00CC6D26" w:rsidP="005B6CEC">
      <w:pPr>
        <w:spacing w:after="0" w:line="240" w:lineRule="auto"/>
        <w:ind w:left="150" w:right="150"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4"/>
      <w:bookmarkEnd w:id="3"/>
      <w:r w:rsidRPr="00CC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работы Комиссии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о проведении заседания Комиссии принимается её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Комиссия принимает решение простым большинством голосов членов, присутствующих на заседании Комиссии.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ОУ, Комиссия возлагает обязанности по устранению выявленных нарушений и (или) недопущению нарушений в будущем.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Если нарушения прав участников образовательных отношений возникли вследствие принятия решения ОУ, в том числе вследствие издания локального нормативного акта, Комиссия принимает решение об отмене данного решения ОУ (локального нормативного акта) и указывает срок исполнения решения.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CC6D26" w:rsidRPr="00CC6D26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CC6D26" w:rsidRPr="00CC6D26" w:rsidRDefault="00CC6D26" w:rsidP="005B6CEC">
      <w:pPr>
        <w:spacing w:after="0" w:line="240" w:lineRule="auto"/>
        <w:ind w:left="150" w:right="150"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5"/>
      <w:bookmarkEnd w:id="4"/>
      <w:r w:rsidRPr="00CC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принятия и оформления решений Комиссии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права на образование.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ющихся, а также работников ОУ. 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просьбы обратившегося лица.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вовавший на заседании Комиссии.</w:t>
      </w:r>
    </w:p>
    <w:p w:rsidR="005B6CEC" w:rsidRDefault="00CC6D26" w:rsidP="00CC6D26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Решения Комиссии оформляются протоколами, которые подписываются всеми пр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исутствующими членами Комиссии.</w:t>
      </w:r>
    </w:p>
    <w:p w:rsidR="005B6CEC" w:rsidRDefault="00CC6D26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Решения Комиссии в виде выписки из протокола в течение трех дней со дня заседания направляются заявителю, в администрацию ОУ, совет обучающихся, совет родителей, а также в представительный орга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н работников ОУ для исполнения.</w:t>
      </w:r>
    </w:p>
    <w:p w:rsidR="005B6CEC" w:rsidRDefault="00CC6D26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5.7.Решение Комиссии может быть обжаловано в установленно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законодательством РФ порядке.</w:t>
      </w:r>
    </w:p>
    <w:p w:rsidR="005B6CEC" w:rsidRDefault="00CC6D26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5.8.Решение комиссии является обязательным для всех участников образовательных отношений в ОУ, и подлежит исполнению в сроки, пред</w:t>
      </w:r>
      <w:r w:rsidR="005B6C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усмотренные указанным решением.</w:t>
      </w:r>
    </w:p>
    <w:p w:rsidR="00CC6D26" w:rsidRPr="00CC6D26" w:rsidRDefault="00CC6D26" w:rsidP="005B6CEC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2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Срок хранения документов Комиссии в ОУ составляет три года.</w:t>
      </w:r>
    </w:p>
    <w:p w:rsidR="001D4492" w:rsidRDefault="00CE1F74" w:rsidP="00CC6D26">
      <w:pPr>
        <w:spacing w:after="0" w:line="240" w:lineRule="auto"/>
        <w:ind w:firstLine="559"/>
        <w:jc w:val="both"/>
      </w:pPr>
    </w:p>
    <w:sectPr w:rsidR="001D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EB"/>
    <w:rsid w:val="001E00F0"/>
    <w:rsid w:val="002C41FA"/>
    <w:rsid w:val="0031708D"/>
    <w:rsid w:val="005B6CEC"/>
    <w:rsid w:val="00682D81"/>
    <w:rsid w:val="006A23EB"/>
    <w:rsid w:val="00742F3D"/>
    <w:rsid w:val="00757118"/>
    <w:rsid w:val="00811AC8"/>
    <w:rsid w:val="00833B94"/>
    <w:rsid w:val="009B7EBC"/>
    <w:rsid w:val="00A90DEC"/>
    <w:rsid w:val="00B97B80"/>
    <w:rsid w:val="00CC6D26"/>
    <w:rsid w:val="00CE1F74"/>
    <w:rsid w:val="00D53556"/>
    <w:rsid w:val="00E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2ABC-B6A6-4722-B334-DA1F5FEC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sad17sozvesdie@yandex.ru</cp:lastModifiedBy>
  <cp:revision>13</cp:revision>
  <cp:lastPrinted>2018-03-20T13:59:00Z</cp:lastPrinted>
  <dcterms:created xsi:type="dcterms:W3CDTF">2018-02-10T14:51:00Z</dcterms:created>
  <dcterms:modified xsi:type="dcterms:W3CDTF">2020-04-27T11:55:00Z</dcterms:modified>
</cp:coreProperties>
</file>